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7CC" w:rsidRDefault="00A710FE">
      <w:pPr>
        <w:pStyle w:val="normal0"/>
        <w:jc w:val="center"/>
      </w:pPr>
      <w:bookmarkStart w:id="0" w:name="h.gjdgxs" w:colFirst="0" w:colLast="0"/>
      <w:bookmarkStart w:id="1" w:name="_GoBack"/>
      <w:bookmarkEnd w:id="0"/>
      <w:bookmarkEnd w:id="1"/>
      <w:r>
        <w:rPr>
          <w:rFonts w:ascii="Libre Baskerville" w:eastAsia="Libre Baskerville" w:hAnsi="Libre Baskerville" w:cs="Libre Baskerville"/>
          <w:sz w:val="32"/>
          <w:szCs w:val="32"/>
        </w:rPr>
        <w:t>Leveled Questions for Middle School</w:t>
      </w:r>
    </w:p>
    <w:p w:rsidR="00A147CC" w:rsidRDefault="00A147CC">
      <w:pPr>
        <w:pStyle w:val="normal0"/>
      </w:pPr>
    </w:p>
    <w:p w:rsidR="00A147CC" w:rsidRDefault="00A710FE">
      <w:pPr>
        <w:pStyle w:val="normal0"/>
      </w:pPr>
      <w:r>
        <w:rPr>
          <w:rFonts w:ascii="Libre Baskerville" w:eastAsia="Libre Baskerville" w:hAnsi="Libre Baskerville" w:cs="Libre Baskerville"/>
        </w:rPr>
        <w:t>Level One: These are based on facts found in the reading, which are proven in the reading as either right or wrong. They can be questions about the details of an event. So, they can begin with words such as when, where, who? Or perhaps with the words "iden</w:t>
      </w:r>
      <w:r>
        <w:rPr>
          <w:rFonts w:ascii="Libre Baskerville" w:eastAsia="Libre Baskerville" w:hAnsi="Libre Baskerville" w:cs="Libre Baskerville"/>
        </w:rPr>
        <w:t xml:space="preserve">tify", or "list". </w:t>
      </w:r>
    </w:p>
    <w:p w:rsidR="00A147CC" w:rsidRDefault="00A710FE">
      <w:pPr>
        <w:pStyle w:val="normal0"/>
      </w:pPr>
      <w:r>
        <w:rPr>
          <w:rFonts w:ascii="Libre Baskerville" w:eastAsia="Libre Baskerville" w:hAnsi="Libre Baskerville" w:cs="Libre Baskerville"/>
        </w:rPr>
        <w:t>Level Two: These require you to draw a conclusion about the events you have read about. Only a part of the answer can actually be found in the reading. You might need to bring outside information or your own experiences into finding an a</w:t>
      </w:r>
      <w:r>
        <w:rPr>
          <w:rFonts w:ascii="Libre Baskerville" w:eastAsia="Libre Baskerville" w:hAnsi="Libre Baskerville" w:cs="Libre Baskerville"/>
        </w:rPr>
        <w:t xml:space="preserve">nswer to these questions. You might even come up with an answer different from another student, yet you may both be correct. They can begin with words such as "describe" or "explain." </w:t>
      </w:r>
    </w:p>
    <w:p w:rsidR="00A147CC" w:rsidRDefault="00A710FE">
      <w:pPr>
        <w:pStyle w:val="normal0"/>
      </w:pPr>
      <w:r>
        <w:rPr>
          <w:rFonts w:ascii="Libre Baskerville" w:eastAsia="Libre Baskerville" w:hAnsi="Libre Baskerville" w:cs="Libre Baskerville"/>
        </w:rPr>
        <w:t>Level Three: These require you to really analyze why an event took plac</w:t>
      </w:r>
      <w:r>
        <w:rPr>
          <w:rFonts w:ascii="Libre Baskerville" w:eastAsia="Libre Baskerville" w:hAnsi="Libre Baskerville" w:cs="Libre Baskerville"/>
        </w:rPr>
        <w:t>e or even summarize the lasting effects of an event on the future.  They use inferences and critical thinking skills.  They may ask you to look at an event from other viewpoints or perspectives. So, they can begin with words such as "why" or "compare" or "</w:t>
      </w:r>
      <w:r>
        <w:rPr>
          <w:rFonts w:ascii="Libre Baskerville" w:eastAsia="Libre Baskerville" w:hAnsi="Libre Baskerville" w:cs="Libre Baskerville"/>
        </w:rPr>
        <w:t xml:space="preserve">contrast", for example. </w:t>
      </w:r>
    </w:p>
    <w:p w:rsidR="00A147CC" w:rsidRDefault="00A147CC">
      <w:pPr>
        <w:pStyle w:val="normal0"/>
      </w:pPr>
    </w:p>
    <w:p w:rsidR="00A147CC" w:rsidRDefault="00A710FE">
      <w:pPr>
        <w:pStyle w:val="normal0"/>
      </w:pPr>
      <w:r>
        <w:rPr>
          <w:rFonts w:ascii="Libre Baskerville" w:eastAsia="Libre Baskerville" w:hAnsi="Libre Baskerville" w:cs="Libre Baskerville"/>
        </w:rPr>
        <w:t xml:space="preserve">Here's an example. If you read about the Boston Tea Party, these are some questions that might be asked: </w:t>
      </w:r>
    </w:p>
    <w:p w:rsidR="00A147CC" w:rsidRDefault="00A710FE">
      <w:pPr>
        <w:pStyle w:val="normal0"/>
      </w:pPr>
      <w:r>
        <w:rPr>
          <w:rFonts w:ascii="Libre Baskerville" w:eastAsia="Libre Baskerville" w:hAnsi="Libre Baskerville" w:cs="Libre Baskerville"/>
        </w:rPr>
        <w:t xml:space="preserve">Level One- When did the Americans sneak onto the ship? Where was the ship harbored? </w:t>
      </w:r>
    </w:p>
    <w:p w:rsidR="00A147CC" w:rsidRDefault="00A710FE">
      <w:pPr>
        <w:pStyle w:val="normal0"/>
      </w:pPr>
      <w:r>
        <w:rPr>
          <w:rFonts w:ascii="Libre Baskerville" w:eastAsia="Libre Baskerville" w:hAnsi="Libre Baskerville" w:cs="Libre Baskerville"/>
        </w:rPr>
        <w:t>Level Two- Explain what made the coloni</w:t>
      </w:r>
      <w:r>
        <w:rPr>
          <w:rFonts w:ascii="Libre Baskerville" w:eastAsia="Libre Baskerville" w:hAnsi="Libre Baskerville" w:cs="Libre Baskerville"/>
        </w:rPr>
        <w:t xml:space="preserve">sts </w:t>
      </w:r>
      <w:proofErr w:type="gramStart"/>
      <w:r>
        <w:rPr>
          <w:rFonts w:ascii="Libre Baskerville" w:eastAsia="Libre Baskerville" w:hAnsi="Libre Baskerville" w:cs="Libre Baskerville"/>
        </w:rPr>
        <w:t>were</w:t>
      </w:r>
      <w:proofErr w:type="gramEnd"/>
      <w:r>
        <w:rPr>
          <w:rFonts w:ascii="Libre Baskerville" w:eastAsia="Libre Baskerville" w:hAnsi="Libre Baskerville" w:cs="Libre Baskerville"/>
        </w:rPr>
        <w:t xml:space="preserve"> so mad they threw the tea overboard? Describe what the king did after he heard about the "tea party." </w:t>
      </w:r>
    </w:p>
    <w:p w:rsidR="00A147CC" w:rsidRDefault="00A710FE">
      <w:pPr>
        <w:pStyle w:val="normal0"/>
      </w:pPr>
      <w:r>
        <w:rPr>
          <w:rFonts w:ascii="Libre Baskerville" w:eastAsia="Libre Baskerville" w:hAnsi="Libre Baskerville" w:cs="Libre Baskerville"/>
        </w:rPr>
        <w:t xml:space="preserve">Level Three- Compare the Boston Tea Party to other colonial boycotts. Why are such violent outbursts </w:t>
      </w:r>
      <w:proofErr w:type="gramStart"/>
      <w:r>
        <w:rPr>
          <w:rFonts w:ascii="Libre Baskerville" w:eastAsia="Libre Baskerville" w:hAnsi="Libre Baskerville" w:cs="Libre Baskerville"/>
        </w:rPr>
        <w:t>often</w:t>
      </w:r>
      <w:proofErr w:type="gramEnd"/>
      <w:r>
        <w:rPr>
          <w:rFonts w:ascii="Libre Baskerville" w:eastAsia="Libre Baskerville" w:hAnsi="Libre Baskerville" w:cs="Libre Baskerville"/>
        </w:rPr>
        <w:t xml:space="preserve"> the result of dissatisfaction with go</w:t>
      </w:r>
      <w:r>
        <w:rPr>
          <w:rFonts w:ascii="Libre Baskerville" w:eastAsia="Libre Baskerville" w:hAnsi="Libre Baskerville" w:cs="Libre Baskerville"/>
        </w:rPr>
        <w:t>vernment officials?</w:t>
      </w:r>
    </w:p>
    <w:sectPr w:rsidR="00A147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ibre Baskervill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147CC"/>
    <w:rsid w:val="00A147CC"/>
    <w:rsid w:val="00A71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Macintosh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Landau</cp:lastModifiedBy>
  <cp:revision>2</cp:revision>
  <dcterms:created xsi:type="dcterms:W3CDTF">2015-08-25T00:41:00Z</dcterms:created>
  <dcterms:modified xsi:type="dcterms:W3CDTF">2015-08-25T00:41:00Z</dcterms:modified>
</cp:coreProperties>
</file>