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EA" w:rsidRDefault="003F2FEA" w:rsidP="003F2FEA">
      <w:pPr>
        <w:contextualSpacing/>
        <w:jc w:val="right"/>
        <w:rPr>
          <w:rFonts w:ascii="Times New Roman" w:hAnsi="Times New Roman" w:cs="Times New Roman"/>
          <w:sz w:val="36"/>
        </w:rPr>
      </w:pPr>
      <w:r>
        <w:rPr>
          <w:rFonts w:ascii="Times New Roman" w:hAnsi="Times New Roman" w:cs="Times New Roman"/>
          <w:sz w:val="36"/>
        </w:rPr>
        <w:t>Name: __________________</w:t>
      </w:r>
    </w:p>
    <w:p w:rsidR="00D81AF0" w:rsidRPr="003F2FEA" w:rsidRDefault="00A700E0" w:rsidP="00A700E0">
      <w:pPr>
        <w:contextualSpacing/>
        <w:jc w:val="center"/>
        <w:rPr>
          <w:rFonts w:ascii="Times New Roman" w:hAnsi="Times New Roman" w:cs="Times New Roman"/>
          <w:b/>
          <w:i/>
          <w:sz w:val="40"/>
        </w:rPr>
      </w:pPr>
      <w:r w:rsidRPr="003F2FEA">
        <w:rPr>
          <w:rFonts w:ascii="Times New Roman" w:hAnsi="Times New Roman" w:cs="Times New Roman"/>
          <w:b/>
          <w:i/>
          <w:sz w:val="40"/>
        </w:rPr>
        <w:t>Moral Choices Shaping Our World: 500 Word Essay</w:t>
      </w:r>
    </w:p>
    <w:p w:rsidR="00A700E0" w:rsidRPr="003F2FEA" w:rsidRDefault="00A700E0" w:rsidP="00A700E0">
      <w:pPr>
        <w:contextualSpacing/>
        <w:rPr>
          <w:rFonts w:ascii="Times New Roman" w:hAnsi="Times New Roman" w:cs="Times New Roman"/>
          <w:b/>
          <w:sz w:val="24"/>
        </w:rPr>
      </w:pPr>
      <w:r w:rsidRPr="003F2FEA">
        <w:rPr>
          <w:rFonts w:ascii="Times New Roman" w:hAnsi="Times New Roman" w:cs="Times New Roman"/>
          <w:b/>
          <w:sz w:val="24"/>
        </w:rPr>
        <w:t xml:space="preserve">Purpose: </w:t>
      </w:r>
    </w:p>
    <w:p w:rsidR="00A700E0" w:rsidRPr="003F2FEA" w:rsidRDefault="00A700E0" w:rsidP="00A700E0">
      <w:pPr>
        <w:contextualSpacing/>
        <w:rPr>
          <w:rFonts w:ascii="Times New Roman" w:hAnsi="Times New Roman" w:cs="Times New Roman"/>
          <w:sz w:val="24"/>
        </w:rPr>
      </w:pPr>
      <w:r w:rsidRPr="003F2FEA">
        <w:rPr>
          <w:rFonts w:ascii="Times New Roman" w:hAnsi="Times New Roman" w:cs="Times New Roman"/>
          <w:sz w:val="24"/>
        </w:rPr>
        <w:t xml:space="preserve">Through the lens of </w:t>
      </w:r>
      <w:r w:rsidRPr="003F2FEA">
        <w:rPr>
          <w:rFonts w:ascii="Times New Roman" w:hAnsi="Times New Roman" w:cs="Times New Roman"/>
          <w:sz w:val="24"/>
          <w:u w:val="single"/>
        </w:rPr>
        <w:t>To Kill a Mockingbird</w:t>
      </w:r>
      <w:r w:rsidRPr="003F2FEA">
        <w:rPr>
          <w:rFonts w:ascii="Times New Roman" w:hAnsi="Times New Roman" w:cs="Times New Roman"/>
          <w:sz w:val="24"/>
        </w:rPr>
        <w:t xml:space="preserve">, please reflect of what works to create a society of thoughtful citizens who think deeply about the way they live as they make choices in their local communities and confront issues of global concern. Through this essay, students should discover that their choices do matter and will feel compelled to think carefully about the decisions they make, realizing that their choices will ultimately shape the world. </w:t>
      </w:r>
    </w:p>
    <w:p w:rsidR="00A700E0" w:rsidRPr="003F2FEA" w:rsidRDefault="00A700E0" w:rsidP="00A700E0">
      <w:pPr>
        <w:contextualSpacing/>
        <w:rPr>
          <w:rFonts w:ascii="Times New Roman" w:hAnsi="Times New Roman" w:cs="Times New Roman"/>
          <w:sz w:val="24"/>
        </w:rPr>
      </w:pPr>
    </w:p>
    <w:p w:rsidR="00AC19EC" w:rsidRPr="003F2FEA" w:rsidRDefault="00A700E0" w:rsidP="00A700E0">
      <w:pPr>
        <w:contextualSpacing/>
        <w:rPr>
          <w:rFonts w:ascii="Times New Roman" w:hAnsi="Times New Roman" w:cs="Times New Roman"/>
          <w:b/>
          <w:sz w:val="24"/>
        </w:rPr>
      </w:pPr>
      <w:r w:rsidRPr="003F2FEA">
        <w:rPr>
          <w:rFonts w:ascii="Times New Roman" w:hAnsi="Times New Roman" w:cs="Times New Roman"/>
          <w:b/>
          <w:sz w:val="24"/>
        </w:rPr>
        <w:t>Prompt:</w:t>
      </w:r>
    </w:p>
    <w:p w:rsidR="00A700E0" w:rsidRPr="003F2FEA" w:rsidRDefault="00A700E0" w:rsidP="00A700E0">
      <w:pPr>
        <w:contextualSpacing/>
        <w:rPr>
          <w:rFonts w:ascii="Times New Roman" w:hAnsi="Times New Roman" w:cs="Times New Roman"/>
          <w:sz w:val="24"/>
        </w:rPr>
      </w:pPr>
      <w:r w:rsidRPr="003F2FEA">
        <w:rPr>
          <w:rFonts w:ascii="Times New Roman" w:hAnsi="Times New Roman" w:cs="Times New Roman"/>
          <w:sz w:val="24"/>
        </w:rPr>
        <w:t xml:space="preserve"> </w:t>
      </w:r>
      <w:proofErr w:type="spellStart"/>
      <w:r w:rsidRPr="003F2FEA">
        <w:rPr>
          <w:rFonts w:ascii="Times New Roman" w:hAnsi="Times New Roman" w:cs="Times New Roman"/>
          <w:sz w:val="24"/>
        </w:rPr>
        <w:t>Elie</w:t>
      </w:r>
      <w:proofErr w:type="spellEnd"/>
      <w:r w:rsidRPr="003F2FEA">
        <w:rPr>
          <w:rFonts w:ascii="Times New Roman" w:hAnsi="Times New Roman" w:cs="Times New Roman"/>
          <w:sz w:val="24"/>
        </w:rPr>
        <w:t xml:space="preserve"> Wiesel (1928-2016), the Holocaust survivor and Nobel laureate, once spoke of the importance of learning about people who were rescuers during the Holocaust. He said, “</w:t>
      </w:r>
      <w:r w:rsidR="00AC19EC" w:rsidRPr="003F2FEA">
        <w:rPr>
          <w:rFonts w:ascii="Times New Roman" w:hAnsi="Times New Roman" w:cs="Times New Roman"/>
          <w:sz w:val="24"/>
        </w:rPr>
        <w:t xml:space="preserve">Let us not forget, after all, that there is always a moment when the moral choice is made. Often because of one story, or one book, or one person, we are able to make a different choice, a choice for humanity, for life.” </w:t>
      </w:r>
    </w:p>
    <w:p w:rsidR="00AC19EC" w:rsidRPr="003F2FEA" w:rsidRDefault="00AC19EC" w:rsidP="00A700E0">
      <w:pPr>
        <w:contextualSpacing/>
        <w:rPr>
          <w:rFonts w:ascii="Times New Roman" w:hAnsi="Times New Roman" w:cs="Times New Roman"/>
          <w:sz w:val="24"/>
        </w:rPr>
      </w:pPr>
      <w:r w:rsidRPr="003F2FEA">
        <w:rPr>
          <w:rFonts w:ascii="Times New Roman" w:hAnsi="Times New Roman" w:cs="Times New Roman"/>
          <w:sz w:val="24"/>
        </w:rPr>
        <w:t>Please write an essay responding the Wiesel’s quote in 500 words or less. What story, book, or person (think of To Kill a Mockingbird) has influenced you</w:t>
      </w:r>
      <w:r w:rsidR="003F2FEA" w:rsidRPr="003F2FEA">
        <w:rPr>
          <w:rFonts w:ascii="Times New Roman" w:hAnsi="Times New Roman" w:cs="Times New Roman"/>
          <w:sz w:val="24"/>
        </w:rPr>
        <w:t>r</w:t>
      </w:r>
      <w:r w:rsidRPr="003F2FEA">
        <w:rPr>
          <w:rFonts w:ascii="Times New Roman" w:hAnsi="Times New Roman" w:cs="Times New Roman"/>
          <w:sz w:val="24"/>
        </w:rPr>
        <w:t xml:space="preserve"> thinking about ethical decision making? What has it taught you about how you can participate as a caring, thoughtful citizen in the world around you? </w:t>
      </w:r>
    </w:p>
    <w:p w:rsidR="00AC19EC" w:rsidRPr="003F2FEA" w:rsidRDefault="00AC19EC" w:rsidP="00A700E0">
      <w:pPr>
        <w:contextualSpacing/>
        <w:rPr>
          <w:rFonts w:ascii="Times New Roman" w:hAnsi="Times New Roman" w:cs="Times New Roman"/>
          <w:sz w:val="24"/>
        </w:rPr>
      </w:pPr>
    </w:p>
    <w:p w:rsidR="00AC19EC" w:rsidRPr="003F2FEA" w:rsidRDefault="00AC19EC" w:rsidP="00A700E0">
      <w:pPr>
        <w:contextualSpacing/>
        <w:rPr>
          <w:rFonts w:ascii="Times New Roman" w:hAnsi="Times New Roman" w:cs="Times New Roman"/>
          <w:b/>
          <w:sz w:val="24"/>
        </w:rPr>
      </w:pPr>
      <w:r w:rsidRPr="003F2FEA">
        <w:rPr>
          <w:rFonts w:ascii="Times New Roman" w:hAnsi="Times New Roman" w:cs="Times New Roman"/>
          <w:b/>
          <w:sz w:val="24"/>
        </w:rPr>
        <w:t xml:space="preserve">Incentives: </w:t>
      </w:r>
    </w:p>
    <w:p w:rsidR="00AC19EC" w:rsidRPr="003F2FEA" w:rsidRDefault="00AC19EC" w:rsidP="00A700E0">
      <w:pPr>
        <w:contextualSpacing/>
        <w:rPr>
          <w:rFonts w:ascii="Times New Roman" w:hAnsi="Times New Roman" w:cs="Times New Roman"/>
          <w:b/>
          <w:sz w:val="24"/>
        </w:rPr>
      </w:pPr>
      <w:r w:rsidRPr="003F2FEA">
        <w:rPr>
          <w:rFonts w:ascii="Times New Roman" w:hAnsi="Times New Roman" w:cs="Times New Roman"/>
          <w:sz w:val="24"/>
        </w:rPr>
        <w:t xml:space="preserve">All of your essays will be entered into the “Facing History and Ourselves” yearly essay writing contest for a chance to </w:t>
      </w:r>
      <w:r w:rsidRPr="003F2FEA">
        <w:rPr>
          <w:rFonts w:ascii="Times New Roman" w:hAnsi="Times New Roman" w:cs="Times New Roman"/>
          <w:b/>
          <w:sz w:val="24"/>
        </w:rPr>
        <w:t>win up to $5,000.00!</w:t>
      </w:r>
      <w:r w:rsidRPr="003F2FEA">
        <w:rPr>
          <w:rFonts w:ascii="Times New Roman" w:hAnsi="Times New Roman" w:cs="Times New Roman"/>
          <w:sz w:val="24"/>
        </w:rPr>
        <w:t xml:space="preserve"> </w:t>
      </w:r>
      <w:r w:rsidRPr="003F2FEA">
        <w:rPr>
          <w:rFonts w:ascii="Times New Roman" w:hAnsi="Times New Roman" w:cs="Times New Roman"/>
          <w:b/>
          <w:sz w:val="24"/>
        </w:rPr>
        <w:t xml:space="preserve">Yes…$5,000.00! </w:t>
      </w:r>
    </w:p>
    <w:p w:rsidR="00AC19EC" w:rsidRPr="003F2FEA" w:rsidRDefault="00AC19EC" w:rsidP="00A700E0">
      <w:pPr>
        <w:contextualSpacing/>
        <w:rPr>
          <w:rFonts w:ascii="Times New Roman" w:hAnsi="Times New Roman" w:cs="Times New Roman"/>
          <w:sz w:val="24"/>
        </w:rPr>
      </w:pPr>
      <w:r w:rsidRPr="003F2FEA">
        <w:rPr>
          <w:rFonts w:ascii="Times New Roman" w:hAnsi="Times New Roman" w:cs="Times New Roman"/>
          <w:sz w:val="24"/>
        </w:rPr>
        <w:t xml:space="preserve">Three (3) national winners will win a $5,000.00 </w:t>
      </w:r>
    </w:p>
    <w:p w:rsidR="00AC19EC" w:rsidRPr="003F2FEA" w:rsidRDefault="00AC19EC" w:rsidP="00A700E0">
      <w:pPr>
        <w:contextualSpacing/>
        <w:rPr>
          <w:rFonts w:ascii="Times New Roman" w:hAnsi="Times New Roman" w:cs="Times New Roman"/>
          <w:sz w:val="24"/>
        </w:rPr>
      </w:pPr>
      <w:r w:rsidRPr="003F2FEA">
        <w:rPr>
          <w:rFonts w:ascii="Times New Roman" w:hAnsi="Times New Roman" w:cs="Times New Roman"/>
          <w:sz w:val="24"/>
        </w:rPr>
        <w:t>Seven (7) national winners</w:t>
      </w:r>
      <w:r w:rsidR="001C6B73" w:rsidRPr="003F2FEA">
        <w:rPr>
          <w:rFonts w:ascii="Times New Roman" w:hAnsi="Times New Roman" w:cs="Times New Roman"/>
          <w:sz w:val="24"/>
        </w:rPr>
        <w:t xml:space="preserve"> will win $1,000.00 </w:t>
      </w:r>
    </w:p>
    <w:p w:rsidR="00AC19EC" w:rsidRDefault="00AC19EC" w:rsidP="00A700E0">
      <w:pPr>
        <w:contextualSpacing/>
        <w:rPr>
          <w:rFonts w:ascii="Times New Roman" w:hAnsi="Times New Roman" w:cs="Times New Roman"/>
        </w:rPr>
      </w:pPr>
    </w:p>
    <w:p w:rsidR="00AC19EC" w:rsidRPr="003F2FEA" w:rsidRDefault="00AC19EC" w:rsidP="00A700E0">
      <w:pPr>
        <w:contextualSpacing/>
        <w:rPr>
          <w:rFonts w:ascii="Times New Roman" w:hAnsi="Times New Roman" w:cs="Times New Roman"/>
          <w:b/>
        </w:rPr>
      </w:pPr>
      <w:r w:rsidRPr="003F2FEA">
        <w:rPr>
          <w:rFonts w:ascii="Times New Roman" w:hAnsi="Times New Roman" w:cs="Times New Roman"/>
          <w:b/>
        </w:rPr>
        <w:t xml:space="preserve">Other Incentives: </w:t>
      </w:r>
    </w:p>
    <w:p w:rsidR="00AC19EC" w:rsidRPr="003F2FEA" w:rsidRDefault="00AC19EC" w:rsidP="00A700E0">
      <w:pPr>
        <w:contextualSpacing/>
        <w:rPr>
          <w:rFonts w:ascii="Times New Roman" w:hAnsi="Times New Roman" w:cs="Times New Roman"/>
          <w:b/>
          <w:sz w:val="24"/>
        </w:rPr>
      </w:pPr>
      <w:r w:rsidRPr="003F2FEA">
        <w:rPr>
          <w:rFonts w:ascii="Times New Roman" w:hAnsi="Times New Roman" w:cs="Times New Roman"/>
          <w:b/>
          <w:sz w:val="24"/>
        </w:rPr>
        <w:t xml:space="preserve">For a grade! </w:t>
      </w:r>
    </w:p>
    <w:p w:rsidR="001C6B73" w:rsidRDefault="001C6B73" w:rsidP="003F2FEA">
      <w:pPr>
        <w:spacing w:line="360" w:lineRule="auto"/>
        <w:contextualSpacing/>
        <w:rPr>
          <w:rFonts w:ascii="Times New Roman" w:hAnsi="Times New Roman" w:cs="Times New Roman"/>
        </w:rPr>
      </w:pPr>
      <w:r>
        <w:rPr>
          <w:rFonts w:ascii="Times New Roman" w:hAnsi="Times New Roman" w:cs="Times New Roman"/>
        </w:rPr>
        <w:t>____/20</w:t>
      </w:r>
      <w:r w:rsidR="00AC19EC">
        <w:rPr>
          <w:rFonts w:ascii="Times New Roman" w:hAnsi="Times New Roman" w:cs="Times New Roman"/>
        </w:rPr>
        <w:t xml:space="preserve"> -Specifically address the prompt and use specific examples from your own life as well as from </w:t>
      </w:r>
      <w:r w:rsidR="00AC19EC" w:rsidRPr="00AC19EC">
        <w:rPr>
          <w:rFonts w:ascii="Times New Roman" w:hAnsi="Times New Roman" w:cs="Times New Roman"/>
          <w:u w:val="single"/>
        </w:rPr>
        <w:t>To Kill a Mockingbird</w:t>
      </w:r>
      <w:r w:rsidR="00AC19EC">
        <w:rPr>
          <w:rFonts w:ascii="Times New Roman" w:hAnsi="Times New Roman" w:cs="Times New Roman"/>
        </w:rPr>
        <w:t xml:space="preserve">. </w:t>
      </w:r>
    </w:p>
    <w:p w:rsidR="00AC19EC" w:rsidRDefault="00AC19EC" w:rsidP="003F2FEA">
      <w:pPr>
        <w:spacing w:line="360" w:lineRule="auto"/>
        <w:contextualSpacing/>
        <w:rPr>
          <w:rFonts w:ascii="Times New Roman" w:hAnsi="Times New Roman" w:cs="Times New Roman"/>
        </w:rPr>
      </w:pPr>
      <w:r>
        <w:rPr>
          <w:rFonts w:ascii="Times New Roman" w:hAnsi="Times New Roman" w:cs="Times New Roman"/>
        </w:rPr>
        <w:t>____/10 – Organization of thoughts entices the reader to read mo</w:t>
      </w:r>
      <w:r w:rsidR="001C6B73">
        <w:rPr>
          <w:rFonts w:ascii="Times New Roman" w:hAnsi="Times New Roman" w:cs="Times New Roman"/>
        </w:rPr>
        <w:t>re (</w:t>
      </w:r>
      <w:r>
        <w:rPr>
          <w:rFonts w:ascii="Times New Roman" w:hAnsi="Times New Roman" w:cs="Times New Roman"/>
        </w:rPr>
        <w:t xml:space="preserve">strong hook/ introduction and thought-provoking conclusion) </w:t>
      </w:r>
    </w:p>
    <w:p w:rsidR="00AC19EC" w:rsidRDefault="00AC19EC" w:rsidP="003F2FEA">
      <w:pPr>
        <w:spacing w:line="360" w:lineRule="auto"/>
        <w:contextualSpacing/>
        <w:rPr>
          <w:rFonts w:ascii="Times New Roman" w:hAnsi="Times New Roman" w:cs="Times New Roman"/>
        </w:rPr>
      </w:pPr>
      <w:r>
        <w:rPr>
          <w:rFonts w:ascii="Times New Roman" w:hAnsi="Times New Roman" w:cs="Times New Roman"/>
        </w:rPr>
        <w:t xml:space="preserve">____/5 – Spicy language is used to show </w:t>
      </w:r>
      <w:r w:rsidR="001C6B73">
        <w:rPr>
          <w:rFonts w:ascii="Times New Roman" w:hAnsi="Times New Roman" w:cs="Times New Roman"/>
        </w:rPr>
        <w:t xml:space="preserve">high level </w:t>
      </w:r>
      <w:r w:rsidR="00BE7DC6">
        <w:rPr>
          <w:rFonts w:ascii="Times New Roman" w:hAnsi="Times New Roman" w:cs="Times New Roman"/>
        </w:rPr>
        <w:t xml:space="preserve">writing and </w:t>
      </w:r>
      <w:r w:rsidR="001C6B73">
        <w:rPr>
          <w:rFonts w:ascii="Times New Roman" w:hAnsi="Times New Roman" w:cs="Times New Roman"/>
        </w:rPr>
        <w:t>critical thinking</w:t>
      </w:r>
    </w:p>
    <w:p w:rsidR="001C6B73" w:rsidRDefault="001C6B73" w:rsidP="003F2FEA">
      <w:pPr>
        <w:spacing w:line="360" w:lineRule="auto"/>
        <w:contextualSpacing/>
        <w:rPr>
          <w:rFonts w:ascii="Times New Roman" w:hAnsi="Times New Roman" w:cs="Times New Roman"/>
        </w:rPr>
      </w:pPr>
      <w:r>
        <w:rPr>
          <w:rFonts w:ascii="Times New Roman" w:hAnsi="Times New Roman" w:cs="Times New Roman"/>
        </w:rPr>
        <w:t>____/5- 5 or less mistakes in conventions- spelling, grammar, capitalization, punctuation</w:t>
      </w:r>
    </w:p>
    <w:p w:rsidR="001C6B73" w:rsidRDefault="001C6B73" w:rsidP="003F2FEA">
      <w:pPr>
        <w:spacing w:line="360" w:lineRule="auto"/>
        <w:contextualSpacing/>
        <w:rPr>
          <w:rFonts w:ascii="Times New Roman" w:hAnsi="Times New Roman" w:cs="Times New Roman"/>
        </w:rPr>
      </w:pPr>
      <w:r>
        <w:rPr>
          <w:rFonts w:ascii="Times New Roman" w:hAnsi="Times New Roman" w:cs="Times New Roman"/>
        </w:rPr>
        <w:t>____/5- Your voice shines through in the essay and I can tell you wrote your own thoughts and ideas.</w:t>
      </w:r>
    </w:p>
    <w:p w:rsidR="001C6B73" w:rsidRDefault="001C6B73" w:rsidP="003F2FEA">
      <w:pPr>
        <w:spacing w:line="360" w:lineRule="auto"/>
        <w:contextualSpacing/>
        <w:rPr>
          <w:rFonts w:ascii="Times New Roman" w:hAnsi="Times New Roman" w:cs="Times New Roman"/>
        </w:rPr>
      </w:pPr>
      <w:r>
        <w:rPr>
          <w:rFonts w:ascii="Times New Roman" w:hAnsi="Times New Roman" w:cs="Times New Roman"/>
        </w:rPr>
        <w:t>____5- You use a variation of simple</w:t>
      </w:r>
      <w:bookmarkStart w:id="0" w:name="_GoBack"/>
      <w:bookmarkEnd w:id="0"/>
      <w:r>
        <w:rPr>
          <w:rFonts w:ascii="Times New Roman" w:hAnsi="Times New Roman" w:cs="Times New Roman"/>
        </w:rPr>
        <w:t>, compound, and complex sentence to enhance sentence fluency.</w:t>
      </w:r>
    </w:p>
    <w:p w:rsidR="001C6B73" w:rsidRDefault="001C6B73" w:rsidP="003F2FEA">
      <w:pPr>
        <w:spacing w:line="360" w:lineRule="auto"/>
        <w:contextualSpacing/>
        <w:rPr>
          <w:rFonts w:ascii="Times New Roman" w:hAnsi="Times New Roman" w:cs="Times New Roman"/>
        </w:rPr>
      </w:pPr>
      <w:r>
        <w:rPr>
          <w:rFonts w:ascii="Times New Roman" w:hAnsi="Times New Roman" w:cs="Times New Roman"/>
        </w:rPr>
        <w:t>____/</w:t>
      </w:r>
      <w:r w:rsidRPr="003F2FEA">
        <w:rPr>
          <w:rFonts w:ascii="Times New Roman" w:hAnsi="Times New Roman" w:cs="Times New Roman"/>
          <w:b/>
        </w:rPr>
        <w:t>50 Total</w:t>
      </w:r>
      <w:r>
        <w:rPr>
          <w:rFonts w:ascii="Times New Roman" w:hAnsi="Times New Roman" w:cs="Times New Roman"/>
        </w:rPr>
        <w:t xml:space="preserve">  </w:t>
      </w:r>
    </w:p>
    <w:p w:rsidR="00AC19EC" w:rsidRDefault="00AC19EC" w:rsidP="00A700E0">
      <w:pPr>
        <w:contextualSpacing/>
        <w:rPr>
          <w:rFonts w:ascii="Times New Roman" w:hAnsi="Times New Roman" w:cs="Times New Roman"/>
        </w:rPr>
      </w:pPr>
    </w:p>
    <w:p w:rsidR="00A5517E" w:rsidRPr="00A5517E" w:rsidRDefault="00A5517E" w:rsidP="00A5517E">
      <w:pPr>
        <w:contextualSpacing/>
        <w:jc w:val="center"/>
        <w:rPr>
          <w:rFonts w:ascii="Times New Roman" w:hAnsi="Times New Roman" w:cs="Times New Roman"/>
          <w:b/>
          <w:sz w:val="36"/>
        </w:rPr>
      </w:pPr>
      <w:r w:rsidRPr="00A5517E">
        <w:rPr>
          <w:rFonts w:ascii="Times New Roman" w:hAnsi="Times New Roman" w:cs="Times New Roman"/>
          <w:b/>
          <w:sz w:val="36"/>
        </w:rPr>
        <w:t>500 word, or less, essay is due Monday March 13</w:t>
      </w:r>
      <w:r w:rsidRPr="00A5517E">
        <w:rPr>
          <w:rFonts w:ascii="Times New Roman" w:hAnsi="Times New Roman" w:cs="Times New Roman"/>
          <w:b/>
          <w:sz w:val="36"/>
          <w:vertAlign w:val="superscript"/>
        </w:rPr>
        <w:t>th</w:t>
      </w:r>
      <w:r w:rsidRPr="00A5517E">
        <w:rPr>
          <w:rFonts w:ascii="Times New Roman" w:hAnsi="Times New Roman" w:cs="Times New Roman"/>
          <w:b/>
          <w:sz w:val="36"/>
        </w:rPr>
        <w:t>!</w:t>
      </w:r>
    </w:p>
    <w:sectPr w:rsidR="00A5517E" w:rsidRPr="00A5517E" w:rsidSect="003F2FE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E0"/>
    <w:rsid w:val="0003535A"/>
    <w:rsid w:val="001C6B73"/>
    <w:rsid w:val="003F2FEA"/>
    <w:rsid w:val="00A5517E"/>
    <w:rsid w:val="00A700E0"/>
    <w:rsid w:val="00AC19EC"/>
    <w:rsid w:val="00B0288F"/>
    <w:rsid w:val="00BE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00E0"/>
    <w:rPr>
      <w:b/>
      <w:bCs/>
    </w:rPr>
  </w:style>
  <w:style w:type="paragraph" w:styleId="NormalWeb">
    <w:name w:val="Normal (Web)"/>
    <w:basedOn w:val="Normal"/>
    <w:uiPriority w:val="99"/>
    <w:semiHidden/>
    <w:unhideWhenUsed/>
    <w:rsid w:val="00A700E0"/>
    <w:pPr>
      <w:spacing w:after="0" w:line="240" w:lineRule="auto"/>
    </w:pPr>
    <w:rPr>
      <w:rFonts w:ascii="inherit" w:eastAsia="Times New Roman" w:hAnsi="inheri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00E0"/>
    <w:rPr>
      <w:b/>
      <w:bCs/>
    </w:rPr>
  </w:style>
  <w:style w:type="paragraph" w:styleId="NormalWeb">
    <w:name w:val="Normal (Web)"/>
    <w:basedOn w:val="Normal"/>
    <w:uiPriority w:val="99"/>
    <w:semiHidden/>
    <w:unhideWhenUsed/>
    <w:rsid w:val="00A700E0"/>
    <w:pPr>
      <w:spacing w:after="0" w:line="240" w:lineRule="auto"/>
    </w:pPr>
    <w:rPr>
      <w:rFonts w:ascii="inherit" w:eastAsia="Times New Roman" w:hAnsi="inheri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0192">
      <w:bodyDiv w:val="1"/>
      <w:marLeft w:val="0"/>
      <w:marRight w:val="0"/>
      <w:marTop w:val="0"/>
      <w:marBottom w:val="0"/>
      <w:divBdr>
        <w:top w:val="single" w:sz="48" w:space="0" w:color="003B4C"/>
        <w:left w:val="none" w:sz="0" w:space="0" w:color="auto"/>
        <w:bottom w:val="none" w:sz="0" w:space="0" w:color="auto"/>
        <w:right w:val="none" w:sz="0" w:space="0" w:color="auto"/>
      </w:divBdr>
      <w:divsChild>
        <w:div w:id="526649031">
          <w:marLeft w:val="0"/>
          <w:marRight w:val="0"/>
          <w:marTop w:val="0"/>
          <w:marBottom w:val="0"/>
          <w:divBdr>
            <w:top w:val="none" w:sz="0" w:space="0" w:color="auto"/>
            <w:left w:val="none" w:sz="0" w:space="0" w:color="auto"/>
            <w:bottom w:val="none" w:sz="0" w:space="0" w:color="auto"/>
            <w:right w:val="none" w:sz="0" w:space="0" w:color="auto"/>
          </w:divBdr>
          <w:divsChild>
            <w:div w:id="2114519591">
              <w:marLeft w:val="0"/>
              <w:marRight w:val="0"/>
              <w:marTop w:val="0"/>
              <w:marBottom w:val="0"/>
              <w:divBdr>
                <w:top w:val="none" w:sz="0" w:space="0" w:color="auto"/>
                <w:left w:val="none" w:sz="0" w:space="0" w:color="auto"/>
                <w:bottom w:val="none" w:sz="0" w:space="0" w:color="auto"/>
                <w:right w:val="none" w:sz="0" w:space="0" w:color="auto"/>
              </w:divBdr>
              <w:divsChild>
                <w:div w:id="1485927228">
                  <w:marLeft w:val="0"/>
                  <w:marRight w:val="0"/>
                  <w:marTop w:val="0"/>
                  <w:marBottom w:val="0"/>
                  <w:divBdr>
                    <w:top w:val="none" w:sz="0" w:space="0" w:color="auto"/>
                    <w:left w:val="none" w:sz="0" w:space="0" w:color="auto"/>
                    <w:bottom w:val="none" w:sz="0" w:space="0" w:color="auto"/>
                    <w:right w:val="none" w:sz="0" w:space="0" w:color="auto"/>
                  </w:divBdr>
                  <w:divsChild>
                    <w:div w:id="1329286121">
                      <w:marLeft w:val="0"/>
                      <w:marRight w:val="0"/>
                      <w:marTop w:val="0"/>
                      <w:marBottom w:val="0"/>
                      <w:divBdr>
                        <w:top w:val="none" w:sz="0" w:space="0" w:color="auto"/>
                        <w:left w:val="none" w:sz="0" w:space="0" w:color="auto"/>
                        <w:bottom w:val="none" w:sz="0" w:space="0" w:color="auto"/>
                        <w:right w:val="none" w:sz="0" w:space="0" w:color="auto"/>
                      </w:divBdr>
                      <w:divsChild>
                        <w:div w:id="774592360">
                          <w:marLeft w:val="0"/>
                          <w:marRight w:val="0"/>
                          <w:marTop w:val="0"/>
                          <w:marBottom w:val="300"/>
                          <w:divBdr>
                            <w:top w:val="none" w:sz="0" w:space="0" w:color="C8C8C8"/>
                            <w:left w:val="none" w:sz="0" w:space="0" w:color="C8C8C8"/>
                            <w:bottom w:val="none" w:sz="0" w:space="0" w:color="C8C8C8"/>
                            <w:right w:val="none" w:sz="0" w:space="0" w:color="C8C8C8"/>
                          </w:divBdr>
                        </w:div>
                      </w:divsChild>
                    </w:div>
                  </w:divsChild>
                </w:div>
              </w:divsChild>
            </w:div>
          </w:divsChild>
        </w:div>
      </w:divsChild>
    </w:div>
    <w:div w:id="416899597">
      <w:bodyDiv w:val="1"/>
      <w:marLeft w:val="0"/>
      <w:marRight w:val="0"/>
      <w:marTop w:val="0"/>
      <w:marBottom w:val="0"/>
      <w:divBdr>
        <w:top w:val="single" w:sz="48" w:space="0" w:color="003B4C"/>
        <w:left w:val="none" w:sz="0" w:space="0" w:color="auto"/>
        <w:bottom w:val="none" w:sz="0" w:space="0" w:color="auto"/>
        <w:right w:val="none" w:sz="0" w:space="0" w:color="auto"/>
      </w:divBdr>
      <w:divsChild>
        <w:div w:id="540554548">
          <w:marLeft w:val="0"/>
          <w:marRight w:val="0"/>
          <w:marTop w:val="0"/>
          <w:marBottom w:val="0"/>
          <w:divBdr>
            <w:top w:val="none" w:sz="0" w:space="0" w:color="auto"/>
            <w:left w:val="none" w:sz="0" w:space="0" w:color="auto"/>
            <w:bottom w:val="none" w:sz="0" w:space="0" w:color="auto"/>
            <w:right w:val="none" w:sz="0" w:space="0" w:color="auto"/>
          </w:divBdr>
          <w:divsChild>
            <w:div w:id="1445078827">
              <w:marLeft w:val="0"/>
              <w:marRight w:val="0"/>
              <w:marTop w:val="0"/>
              <w:marBottom w:val="0"/>
              <w:divBdr>
                <w:top w:val="none" w:sz="0" w:space="0" w:color="auto"/>
                <w:left w:val="none" w:sz="0" w:space="0" w:color="auto"/>
                <w:bottom w:val="none" w:sz="0" w:space="0" w:color="auto"/>
                <w:right w:val="none" w:sz="0" w:space="0" w:color="auto"/>
              </w:divBdr>
              <w:divsChild>
                <w:div w:id="727147175">
                  <w:marLeft w:val="0"/>
                  <w:marRight w:val="0"/>
                  <w:marTop w:val="0"/>
                  <w:marBottom w:val="0"/>
                  <w:divBdr>
                    <w:top w:val="none" w:sz="0" w:space="0" w:color="auto"/>
                    <w:left w:val="none" w:sz="0" w:space="0" w:color="auto"/>
                    <w:bottom w:val="none" w:sz="0" w:space="0" w:color="auto"/>
                    <w:right w:val="none" w:sz="0" w:space="0" w:color="auto"/>
                  </w:divBdr>
                  <w:divsChild>
                    <w:div w:id="605120303">
                      <w:marLeft w:val="0"/>
                      <w:marRight w:val="0"/>
                      <w:marTop w:val="0"/>
                      <w:marBottom w:val="0"/>
                      <w:divBdr>
                        <w:top w:val="none" w:sz="0" w:space="0" w:color="auto"/>
                        <w:left w:val="none" w:sz="0" w:space="0" w:color="auto"/>
                        <w:bottom w:val="none" w:sz="0" w:space="0" w:color="auto"/>
                        <w:right w:val="none" w:sz="0" w:space="0" w:color="auto"/>
                      </w:divBdr>
                      <w:divsChild>
                        <w:div w:id="449476227">
                          <w:marLeft w:val="0"/>
                          <w:marRight w:val="0"/>
                          <w:marTop w:val="0"/>
                          <w:marBottom w:val="300"/>
                          <w:divBdr>
                            <w:top w:val="none" w:sz="0" w:space="0" w:color="C8C8C8"/>
                            <w:left w:val="none" w:sz="0" w:space="0" w:color="C8C8C8"/>
                            <w:bottom w:val="none" w:sz="0" w:space="0" w:color="C8C8C8"/>
                            <w:right w:val="none" w:sz="0" w:space="0" w:color="C8C8C8"/>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Rocky Mountain Academy of Evergreen</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 Landau</dc:creator>
  <cp:lastModifiedBy>Elsie Landau</cp:lastModifiedBy>
  <cp:revision>3</cp:revision>
  <dcterms:created xsi:type="dcterms:W3CDTF">2017-02-21T16:47:00Z</dcterms:created>
  <dcterms:modified xsi:type="dcterms:W3CDTF">2017-02-21T17:21:00Z</dcterms:modified>
</cp:coreProperties>
</file>